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E7" w:rsidRPr="00DD7CA5" w:rsidRDefault="00EE58E7" w:rsidP="00DD7C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D7CA5">
        <w:rPr>
          <w:rFonts w:ascii="Arial" w:hAnsi="Arial" w:cs="Arial"/>
          <w:b/>
          <w:color w:val="000000" w:themeColor="text1"/>
          <w:sz w:val="36"/>
          <w:szCs w:val="36"/>
        </w:rPr>
        <w:t>Editorial Calendar</w:t>
      </w:r>
    </w:p>
    <w:p w:rsidR="00D01323" w:rsidRDefault="00CE3EF2" w:rsidP="00DD7C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Sample </w:t>
      </w:r>
      <w:r w:rsidR="00D01323"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Editorial Calendar</w:t>
      </w:r>
      <w:r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for</w:t>
      </w:r>
      <w:r w:rsidR="00D64BD4"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NGO </w:t>
      </w:r>
      <w:r w:rsidR="00DD7CA5"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- </w:t>
      </w:r>
      <w:r w:rsidR="00D01323"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January</w:t>
      </w:r>
      <w:r w:rsidR="00EE58E7"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2012</w:t>
      </w:r>
    </w:p>
    <w:p w:rsidR="00DD7CA5" w:rsidRPr="00DD7CA5" w:rsidRDefault="00DD7CA5" w:rsidP="00DD7C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14291" w:type="dxa"/>
        <w:tblInd w:w="-413" w:type="dxa"/>
        <w:tblLook w:val="04A0" w:firstRow="1" w:lastRow="0" w:firstColumn="1" w:lastColumn="0" w:noHBand="0" w:noVBand="1"/>
      </w:tblPr>
      <w:tblGrid>
        <w:gridCol w:w="1098"/>
        <w:gridCol w:w="1616"/>
        <w:gridCol w:w="2156"/>
        <w:gridCol w:w="2332"/>
        <w:gridCol w:w="2241"/>
        <w:gridCol w:w="2683"/>
        <w:gridCol w:w="2165"/>
      </w:tblGrid>
      <w:tr w:rsidR="00DD7CA5" w:rsidRPr="00DD7CA5" w:rsidTr="00EE58E7">
        <w:trPr>
          <w:trHeight w:val="359"/>
        </w:trPr>
        <w:tc>
          <w:tcPr>
            <w:tcW w:w="1098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Dates</w:t>
            </w:r>
          </w:p>
        </w:tc>
        <w:tc>
          <w:tcPr>
            <w:tcW w:w="1616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Hooks</w:t>
            </w:r>
          </w:p>
        </w:tc>
        <w:tc>
          <w:tcPr>
            <w:tcW w:w="2156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Web Site</w:t>
            </w:r>
          </w:p>
        </w:tc>
        <w:tc>
          <w:tcPr>
            <w:tcW w:w="2332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Blog</w:t>
            </w:r>
          </w:p>
        </w:tc>
        <w:tc>
          <w:tcPr>
            <w:tcW w:w="2241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Facebook</w:t>
            </w:r>
          </w:p>
        </w:tc>
        <w:tc>
          <w:tcPr>
            <w:tcW w:w="2683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YouTube</w:t>
            </w:r>
          </w:p>
        </w:tc>
        <w:tc>
          <w:tcPr>
            <w:tcW w:w="2165" w:type="dxa"/>
          </w:tcPr>
          <w:p w:rsidR="00D01323" w:rsidRPr="00DD7CA5" w:rsidRDefault="00D01323" w:rsidP="00EE58E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D7CA5">
              <w:rPr>
                <w:rFonts w:ascii="Arial" w:hAnsi="Arial" w:cs="Arial"/>
                <w:b/>
                <w:color w:val="000000" w:themeColor="text1"/>
                <w:szCs w:val="20"/>
              </w:rPr>
              <w:t>Other</w:t>
            </w:r>
          </w:p>
        </w:tc>
      </w:tr>
      <w:tr w:rsidR="00DD7CA5" w:rsidRPr="00DD7CA5" w:rsidTr="00EE58E7">
        <w:trPr>
          <w:trHeight w:val="381"/>
        </w:trPr>
        <w:tc>
          <w:tcPr>
            <w:tcW w:w="1098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Jan. </w:t>
            </w:r>
            <w:r w:rsidR="00D01323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D01323" w:rsidRPr="00DD7CA5" w:rsidRDefault="00D01323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New Year’s Resolutions</w:t>
            </w:r>
          </w:p>
        </w:tc>
        <w:tc>
          <w:tcPr>
            <w:tcW w:w="2156" w:type="dxa"/>
          </w:tcPr>
          <w:p w:rsidR="00D01323" w:rsidRPr="00DD7CA5" w:rsidRDefault="00CE3EF2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Press </w:t>
            </w:r>
            <w:r w:rsidR="00D01323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 about new programs</w:t>
            </w: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2012</w:t>
            </w:r>
          </w:p>
        </w:tc>
        <w:tc>
          <w:tcPr>
            <w:tcW w:w="2332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D01323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Organization’s new year’s resolutions</w:t>
            </w:r>
          </w:p>
        </w:tc>
        <w:tc>
          <w:tcPr>
            <w:tcW w:w="2241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D01323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Ask fans for their New Year’s Resolutions</w:t>
            </w:r>
          </w:p>
        </w:tc>
        <w:tc>
          <w:tcPr>
            <w:tcW w:w="2683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D01323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 with program participants about what they’re excited about in the new year</w:t>
            </w:r>
          </w:p>
        </w:tc>
        <w:tc>
          <w:tcPr>
            <w:tcW w:w="2165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Twitter hashtag and tweets #Arab2012</w:t>
            </w:r>
          </w:p>
        </w:tc>
      </w:tr>
      <w:tr w:rsidR="00DD7CA5" w:rsidRPr="00DD7CA5" w:rsidTr="00EE58E7">
        <w:trPr>
          <w:trHeight w:val="359"/>
        </w:trPr>
        <w:tc>
          <w:tcPr>
            <w:tcW w:w="1098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Jan. 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16" w:type="dxa"/>
          </w:tcPr>
          <w:p w:rsidR="00D01323" w:rsidRPr="00DD7CA5" w:rsidRDefault="00CE3EF2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Annual Meeting</w:t>
            </w:r>
          </w:p>
        </w:tc>
        <w:tc>
          <w:tcPr>
            <w:tcW w:w="2156" w:type="dxa"/>
          </w:tcPr>
          <w:p w:rsidR="00D01323" w:rsidRPr="00DD7CA5" w:rsidRDefault="00CE3EF2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 annual report</w:t>
            </w:r>
          </w:p>
        </w:tc>
        <w:tc>
          <w:tcPr>
            <w:tcW w:w="2332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Pre-event post w/ video from E</w:t>
            </w:r>
            <w:r w:rsidR="0072743F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xecutive 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72743F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irector</w:t>
            </w:r>
          </w:p>
          <w:p w:rsidR="00BA7C37" w:rsidRPr="00DD7CA5" w:rsidRDefault="00BA7C3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3EF2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Post-event wrap up with photos</w:t>
            </w:r>
          </w:p>
        </w:tc>
        <w:tc>
          <w:tcPr>
            <w:tcW w:w="2241" w:type="dxa"/>
          </w:tcPr>
          <w:p w:rsidR="00CE3EF2" w:rsidRPr="00DD7CA5" w:rsidRDefault="00EE58E7" w:rsidP="00EE58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Ask who is coming to annual meeting</w:t>
            </w:r>
          </w:p>
          <w:p w:rsidR="00EE58E7" w:rsidRPr="00DD7CA5" w:rsidRDefault="00EE58E7" w:rsidP="00EE58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7C37" w:rsidRPr="00DD7CA5" w:rsidRDefault="00EE58E7" w:rsidP="00EE58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Share visuals from report</w:t>
            </w:r>
          </w:p>
          <w:p w:rsidR="00EE58E7" w:rsidRPr="00DD7CA5" w:rsidRDefault="00EE58E7" w:rsidP="00EE58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1323" w:rsidRPr="00DD7CA5" w:rsidRDefault="00EE58E7" w:rsidP="00EE58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Share photos with link to blog post</w:t>
            </w:r>
          </w:p>
        </w:tc>
        <w:tc>
          <w:tcPr>
            <w:tcW w:w="2683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72743F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 w/ link to blog post</w:t>
            </w:r>
          </w:p>
          <w:p w:rsidR="00BA7C37" w:rsidRPr="00DD7CA5" w:rsidRDefault="00BA7C3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7C37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Video of news conference</w:t>
            </w:r>
          </w:p>
        </w:tc>
        <w:tc>
          <w:tcPr>
            <w:tcW w:w="2165" w:type="dxa"/>
          </w:tcPr>
          <w:p w:rsidR="00D01323" w:rsidRPr="00DD7CA5" w:rsidRDefault="0072743F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Press conference about the annual report</w:t>
            </w:r>
          </w:p>
          <w:p w:rsidR="00BA7C37" w:rsidRPr="00DD7CA5" w:rsidRDefault="0072743F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Tweet Press conference</w:t>
            </w:r>
          </w:p>
          <w:p w:rsidR="00AD26DB" w:rsidRPr="00DD7CA5" w:rsidRDefault="0072743F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AD26DB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to members </w:t>
            </w:r>
          </w:p>
        </w:tc>
      </w:tr>
      <w:tr w:rsidR="00DD7CA5" w:rsidRPr="00DD7CA5" w:rsidTr="00EE58E7">
        <w:trPr>
          <w:trHeight w:val="381"/>
        </w:trPr>
        <w:tc>
          <w:tcPr>
            <w:tcW w:w="1098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Jan. 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16" w:type="dxa"/>
          </w:tcPr>
          <w:p w:rsidR="00D01323" w:rsidRPr="00DD7CA5" w:rsidRDefault="00CE3EF2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Blogging Workshop</w:t>
            </w:r>
          </w:p>
        </w:tc>
        <w:tc>
          <w:tcPr>
            <w:tcW w:w="2156" w:type="dxa"/>
          </w:tcPr>
          <w:p w:rsidR="00D01323" w:rsidRPr="00DD7CA5" w:rsidRDefault="00CE3EF2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Announcement and sign up</w:t>
            </w:r>
          </w:p>
        </w:tc>
        <w:tc>
          <w:tcPr>
            <w:tcW w:w="2332" w:type="dxa"/>
          </w:tcPr>
          <w:p w:rsidR="00BA7C37" w:rsidRPr="00DD7CA5" w:rsidRDefault="00EE58E7" w:rsidP="00CE3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1x per week: How To Blog</w:t>
            </w:r>
          </w:p>
          <w:p w:rsidR="00CE3EF2" w:rsidRPr="00DD7CA5" w:rsidRDefault="00BA7C37" w:rsidP="00CE3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EE58E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Interviews with bloggers </w:t>
            </w:r>
          </w:p>
          <w:p w:rsidR="00BA7C37" w:rsidRPr="00DD7CA5" w:rsidRDefault="00BA7C37" w:rsidP="00BA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7C37" w:rsidRPr="00DD7CA5" w:rsidRDefault="00EE58E7" w:rsidP="00BA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List of How To Blog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Resources </w:t>
            </w:r>
          </w:p>
          <w:p w:rsidR="00BA7C37" w:rsidRPr="00DD7CA5" w:rsidRDefault="00BA7C37" w:rsidP="00BA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3EF2" w:rsidRPr="00DD7CA5" w:rsidRDefault="00EE58E7" w:rsidP="00BA7C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Post workshop blog post</w:t>
            </w:r>
          </w:p>
        </w:tc>
        <w:tc>
          <w:tcPr>
            <w:tcW w:w="2241" w:type="dxa"/>
          </w:tcPr>
          <w:p w:rsidR="00BA7C37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Ask fans:  Favorite nonprofit blogs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urated 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blogging 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links </w:t>
            </w:r>
          </w:p>
          <w:p w:rsidR="00CE3EF2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nfographics</w:t>
            </w:r>
            <w:proofErr w:type="spellEnd"/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blogging</w:t>
            </w:r>
          </w:p>
          <w:p w:rsidR="0072743F" w:rsidRPr="00DD7CA5" w:rsidRDefault="0072743F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3EF2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BA7C37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 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workshop participants to post their photos during the workshop</w:t>
            </w:r>
          </w:p>
        </w:tc>
        <w:tc>
          <w:tcPr>
            <w:tcW w:w="2683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Interview participants at workshop about what they learned</w:t>
            </w:r>
          </w:p>
        </w:tc>
        <w:tc>
          <w:tcPr>
            <w:tcW w:w="2165" w:type="dxa"/>
          </w:tcPr>
          <w:p w:rsidR="00D01323" w:rsidRPr="00DD7CA5" w:rsidRDefault="00EE58E7" w:rsidP="00D01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Twitter blogging links and links to org blog posts  using hashtag #</w:t>
            </w:r>
            <w:proofErr w:type="spellStart"/>
            <w:r w:rsidR="00CE3EF2" w:rsidRPr="00DD7CA5">
              <w:rPr>
                <w:rFonts w:ascii="Arial" w:hAnsi="Arial" w:cs="Arial"/>
                <w:color w:val="000000" w:themeColor="text1"/>
                <w:sz w:val="20"/>
                <w:szCs w:val="20"/>
              </w:rPr>
              <w:t>arabngoblog</w:t>
            </w:r>
            <w:proofErr w:type="spellEnd"/>
          </w:p>
        </w:tc>
      </w:tr>
    </w:tbl>
    <w:p w:rsidR="00D01323" w:rsidRPr="00DD7CA5" w:rsidRDefault="00D01323" w:rsidP="00D01323">
      <w:pPr>
        <w:rPr>
          <w:rFonts w:ascii="Arial" w:hAnsi="Arial" w:cs="Arial"/>
          <w:color w:val="000000" w:themeColor="text1"/>
        </w:rPr>
      </w:pPr>
    </w:p>
    <w:p w:rsidR="00DD7CA5" w:rsidRDefault="00DD7CA5" w:rsidP="00DD7C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 xml:space="preserve">Editorial Calendar for NGO - </w:t>
      </w: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April</w:t>
      </w:r>
      <w:r w:rsidRPr="00DD7CA5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2012</w:t>
      </w:r>
    </w:p>
    <w:p w:rsidR="00BA7C37" w:rsidRPr="00DD7CA5" w:rsidRDefault="00BA7C37" w:rsidP="00D01323">
      <w:pPr>
        <w:rPr>
          <w:rFonts w:ascii="Arial" w:hAnsi="Arial" w:cs="Arial"/>
          <w:b/>
        </w:rPr>
      </w:pPr>
      <w:r w:rsidRPr="004C0868">
        <w:rPr>
          <w:b/>
          <w:color w:val="404040" w:themeColor="text1" w:themeTint="BF"/>
        </w:rPr>
        <w:br/>
      </w:r>
      <w:r w:rsidR="00EE58E7" w:rsidRPr="00DD7CA5">
        <w:rPr>
          <w:rFonts w:ascii="Arial" w:hAnsi="Arial" w:cs="Arial"/>
          <w:b/>
        </w:rPr>
        <w:t xml:space="preserve">Topic Area: </w:t>
      </w:r>
    </w:p>
    <w:tbl>
      <w:tblPr>
        <w:tblStyle w:val="TableGrid"/>
        <w:tblW w:w="13811" w:type="dxa"/>
        <w:tblLook w:val="04A0" w:firstRow="1" w:lastRow="0" w:firstColumn="1" w:lastColumn="0" w:noHBand="0" w:noVBand="1"/>
      </w:tblPr>
      <w:tblGrid>
        <w:gridCol w:w="918"/>
        <w:gridCol w:w="3028"/>
        <w:gridCol w:w="1973"/>
        <w:gridCol w:w="1973"/>
        <w:gridCol w:w="1973"/>
        <w:gridCol w:w="1973"/>
        <w:gridCol w:w="1973"/>
      </w:tblGrid>
      <w:tr w:rsidR="00DD7CA5" w:rsidRPr="00DD7CA5" w:rsidTr="00DD7CA5">
        <w:trPr>
          <w:trHeight w:val="359"/>
        </w:trPr>
        <w:tc>
          <w:tcPr>
            <w:tcW w:w="918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028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Hooks</w:t>
            </w:r>
          </w:p>
        </w:tc>
        <w:tc>
          <w:tcPr>
            <w:tcW w:w="1973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Web Site</w:t>
            </w:r>
          </w:p>
        </w:tc>
        <w:tc>
          <w:tcPr>
            <w:tcW w:w="1973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Blog</w:t>
            </w:r>
          </w:p>
        </w:tc>
        <w:tc>
          <w:tcPr>
            <w:tcW w:w="1973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1973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YouTube</w:t>
            </w:r>
          </w:p>
        </w:tc>
        <w:tc>
          <w:tcPr>
            <w:tcW w:w="1973" w:type="dxa"/>
          </w:tcPr>
          <w:p w:rsidR="00BA7C37" w:rsidRPr="00DD7CA5" w:rsidRDefault="00BA7C37" w:rsidP="00EE58E7">
            <w:pPr>
              <w:jc w:val="center"/>
              <w:rPr>
                <w:rFonts w:ascii="Arial" w:hAnsi="Arial" w:cs="Arial"/>
                <w:b/>
              </w:rPr>
            </w:pPr>
            <w:r w:rsidRPr="00DD7CA5">
              <w:rPr>
                <w:rFonts w:ascii="Arial" w:hAnsi="Arial" w:cs="Arial"/>
                <w:b/>
              </w:rPr>
              <w:t>Other</w:t>
            </w:r>
          </w:p>
        </w:tc>
      </w:tr>
      <w:tr w:rsidR="00DD7CA5" w:rsidRPr="00DD7CA5" w:rsidTr="00DD7CA5">
        <w:trPr>
          <w:trHeight w:val="332"/>
        </w:trPr>
        <w:tc>
          <w:tcPr>
            <w:tcW w:w="91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CA5" w:rsidRPr="00DD7CA5" w:rsidTr="00DD7CA5">
        <w:trPr>
          <w:trHeight w:val="381"/>
        </w:trPr>
        <w:tc>
          <w:tcPr>
            <w:tcW w:w="91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CA5" w:rsidRPr="00DD7CA5" w:rsidTr="00DD7CA5">
        <w:trPr>
          <w:trHeight w:val="381"/>
        </w:trPr>
        <w:tc>
          <w:tcPr>
            <w:tcW w:w="91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CA5" w:rsidRPr="00DD7CA5" w:rsidTr="00DD7CA5">
        <w:trPr>
          <w:trHeight w:val="381"/>
        </w:trPr>
        <w:tc>
          <w:tcPr>
            <w:tcW w:w="91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CA5" w:rsidRPr="00DD7CA5" w:rsidTr="00DD7CA5">
        <w:trPr>
          <w:trHeight w:val="381"/>
        </w:trPr>
        <w:tc>
          <w:tcPr>
            <w:tcW w:w="91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8E7" w:rsidRPr="00DD7CA5" w:rsidRDefault="00EE58E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CA5" w:rsidRDefault="00DD7CA5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CA5" w:rsidRDefault="00DD7CA5" w:rsidP="006924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D7CA5" w:rsidRPr="00DD7CA5" w:rsidRDefault="00DD7CA5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7C37" w:rsidRPr="00DD7CA5" w:rsidRDefault="00BA7C37" w:rsidP="00692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479" w:rsidRPr="004C0868" w:rsidRDefault="002E2479" w:rsidP="00DD7CA5">
      <w:pPr>
        <w:rPr>
          <w:color w:val="404040" w:themeColor="text1" w:themeTint="BF"/>
        </w:rPr>
      </w:pPr>
    </w:p>
    <w:sectPr w:rsidR="002E2479" w:rsidRPr="004C0868" w:rsidSect="00D01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E7" w:rsidRDefault="00EE58E7" w:rsidP="00EE58E7">
      <w:pPr>
        <w:spacing w:after="0" w:line="240" w:lineRule="auto"/>
      </w:pPr>
      <w:r>
        <w:separator/>
      </w:r>
    </w:p>
  </w:endnote>
  <w:endnote w:type="continuationSeparator" w:id="0">
    <w:p w:rsidR="00EE58E7" w:rsidRDefault="00EE58E7" w:rsidP="00EE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A5" w:rsidRDefault="00DD7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A5" w:rsidRDefault="00DD7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A5" w:rsidRDefault="00DD7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E7" w:rsidRDefault="00EE58E7" w:rsidP="00EE58E7">
      <w:pPr>
        <w:spacing w:after="0" w:line="240" w:lineRule="auto"/>
      </w:pPr>
      <w:r>
        <w:separator/>
      </w:r>
    </w:p>
  </w:footnote>
  <w:footnote w:type="continuationSeparator" w:id="0">
    <w:p w:rsidR="00EE58E7" w:rsidRDefault="00EE58E7" w:rsidP="00EE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A5" w:rsidRDefault="00DD7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A5" w:rsidRDefault="00DD7CA5" w:rsidP="00DD7CA5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bookmarkStart w:id="0" w:name="_GoBack"/>
    <w:bookmarkEnd w:id="0"/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9808AF" wp14:editId="3E91EA68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21" name="Picture 21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</w:t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 xml:space="preserve">  </w:t>
    </w:r>
    <w:r w:rsidRPr="006C5A9C">
      <w:rPr>
        <w:rFonts w:cstheme="minorHAnsi"/>
        <w:b/>
        <w:sz w:val="28"/>
        <w:szCs w:val="28"/>
      </w:rPr>
      <w:t>New Media for the Networked NGO</w:t>
    </w:r>
  </w:p>
  <w:p w:rsidR="00DD7CA5" w:rsidRPr="006C5A9C" w:rsidRDefault="00DD7CA5" w:rsidP="00DD7CA5">
    <w:pPr>
      <w:spacing w:after="0" w:line="240" w:lineRule="auto"/>
      <w:ind w:left="3600" w:firstLine="72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</w:t>
    </w:r>
    <w:r w:rsidRPr="006C5A9C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  <w:t xml:space="preserve">  </w:t>
    </w:r>
    <w:r w:rsidRPr="006C5A9C">
      <w:rPr>
        <w:rFonts w:cstheme="minorHAnsi"/>
        <w:b/>
        <w:sz w:val="28"/>
        <w:szCs w:val="28"/>
      </w:rPr>
      <w:t>E-Mediat Networking Conference</w:t>
    </w:r>
  </w:p>
  <w:p w:rsidR="00DD7CA5" w:rsidRDefault="00DD7CA5" w:rsidP="00DD7CA5">
    <w:pPr>
      <w:pStyle w:val="Header"/>
      <w:tabs>
        <w:tab w:val="clear" w:pos="4680"/>
        <w:tab w:val="clear" w:pos="9360"/>
        <w:tab w:val="left" w:pos="3450"/>
      </w:tabs>
    </w:pPr>
    <w:r>
      <w:tab/>
    </w:r>
  </w:p>
  <w:p w:rsidR="00DD7CA5" w:rsidRDefault="00DD7CA5" w:rsidP="00DD7CA5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A38A91" wp14:editId="2507B53E">
              <wp:simplePos x="0" y="0"/>
              <wp:positionH relativeFrom="column">
                <wp:posOffset>-914401</wp:posOffset>
              </wp:positionH>
              <wp:positionV relativeFrom="paragraph">
                <wp:posOffset>100330</wp:posOffset>
              </wp:positionV>
              <wp:extent cx="10048875" cy="409575"/>
              <wp:effectExtent l="0" t="95250" r="9525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8875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9pt;width:791.25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DD7CA5" w:rsidRDefault="00DD7CA5" w:rsidP="00DD7CA5">
    <w:pPr>
      <w:pStyle w:val="Header"/>
    </w:pPr>
  </w:p>
  <w:p w:rsidR="00DD7CA5" w:rsidRDefault="00DD7CA5" w:rsidP="00DD7CA5">
    <w:pPr>
      <w:pStyle w:val="Header"/>
    </w:pPr>
  </w:p>
  <w:p w:rsidR="00DD7CA5" w:rsidRPr="00BF7DAD" w:rsidRDefault="00DD7CA5" w:rsidP="00DD7CA5">
    <w:pPr>
      <w:pStyle w:val="Header"/>
      <w:jc w:val="center"/>
      <w:rPr>
        <w:sz w:val="36"/>
        <w:szCs w:val="36"/>
      </w:rPr>
    </w:pPr>
  </w:p>
  <w:p w:rsidR="00DD7CA5" w:rsidRDefault="00DD7CA5" w:rsidP="00DD7CA5">
    <w:pPr>
      <w:pStyle w:val="Header"/>
      <w:jc w:val="center"/>
    </w:pPr>
  </w:p>
  <w:p w:rsidR="00EE58E7" w:rsidRDefault="00EE58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A5" w:rsidRDefault="00DD7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D8"/>
    <w:multiLevelType w:val="hybridMultilevel"/>
    <w:tmpl w:val="8444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ED1"/>
    <w:multiLevelType w:val="hybridMultilevel"/>
    <w:tmpl w:val="CF52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3"/>
    <w:rsid w:val="002E2479"/>
    <w:rsid w:val="004C0868"/>
    <w:rsid w:val="0072743F"/>
    <w:rsid w:val="00AD26DB"/>
    <w:rsid w:val="00BA7C37"/>
    <w:rsid w:val="00CE3EF2"/>
    <w:rsid w:val="00D01323"/>
    <w:rsid w:val="00D64BD4"/>
    <w:rsid w:val="00D848D2"/>
    <w:rsid w:val="00DD7CA5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64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E7"/>
  </w:style>
  <w:style w:type="paragraph" w:styleId="Footer">
    <w:name w:val="footer"/>
    <w:basedOn w:val="Normal"/>
    <w:link w:val="FooterChar"/>
    <w:uiPriority w:val="99"/>
    <w:unhideWhenUsed/>
    <w:rsid w:val="00EE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E7"/>
  </w:style>
  <w:style w:type="paragraph" w:styleId="BalloonText">
    <w:name w:val="Balloon Text"/>
    <w:basedOn w:val="Normal"/>
    <w:link w:val="BalloonTextChar"/>
    <w:uiPriority w:val="99"/>
    <w:semiHidden/>
    <w:unhideWhenUsed/>
    <w:rsid w:val="00E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7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D64BD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D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E7"/>
  </w:style>
  <w:style w:type="paragraph" w:styleId="Footer">
    <w:name w:val="footer"/>
    <w:basedOn w:val="Normal"/>
    <w:link w:val="FooterChar"/>
    <w:uiPriority w:val="99"/>
    <w:unhideWhenUsed/>
    <w:rsid w:val="00EE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E7"/>
  </w:style>
  <w:style w:type="paragraph" w:styleId="BalloonText">
    <w:name w:val="Balloon Text"/>
    <w:basedOn w:val="Normal"/>
    <w:link w:val="BalloonTextChar"/>
    <w:uiPriority w:val="99"/>
    <w:semiHidden/>
    <w:unhideWhenUsed/>
    <w:rsid w:val="00E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A5C-B007-49EF-BF37-102CC733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Bhasin, Madhavi</cp:lastModifiedBy>
  <cp:revision>7</cp:revision>
  <dcterms:created xsi:type="dcterms:W3CDTF">2012-02-10T17:52:00Z</dcterms:created>
  <dcterms:modified xsi:type="dcterms:W3CDTF">2012-02-21T19:15:00Z</dcterms:modified>
</cp:coreProperties>
</file>