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F02194">
        <w:rPr>
          <w:rFonts w:asciiTheme="minorHAnsi" w:hAnsiTheme="minorHAnsi" w:cs="Arial"/>
          <w:b/>
          <w:bCs/>
          <w:sz w:val="32"/>
          <w:szCs w:val="32"/>
          <w:rtl/>
        </w:rPr>
        <w:t>منهجية</w:t>
      </w:r>
      <w:r w:rsidRPr="00F0219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F02194">
        <w:rPr>
          <w:rFonts w:asciiTheme="minorHAnsi" w:hAnsiTheme="minorHAnsi" w:cs="Arial"/>
          <w:b/>
          <w:bCs/>
          <w:sz w:val="32"/>
          <w:szCs w:val="32"/>
          <w:rtl/>
        </w:rPr>
        <w:t>التكتيكات</w:t>
      </w:r>
      <w:r w:rsidRPr="00F0219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F02194">
        <w:rPr>
          <w:rFonts w:asciiTheme="minorHAnsi" w:hAnsiTheme="minorHAnsi" w:cs="Arial"/>
          <w:b/>
          <w:bCs/>
          <w:sz w:val="32"/>
          <w:szCs w:val="32"/>
          <w:rtl/>
        </w:rPr>
        <w:t>الجديدة</w:t>
      </w:r>
      <w:r w:rsidRPr="00F0219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: </w:t>
      </w:r>
      <w:r w:rsidRPr="00F02194">
        <w:rPr>
          <w:rFonts w:asciiTheme="minorHAnsi" w:hAnsiTheme="minorHAnsi" w:cs="Arial"/>
          <w:b/>
          <w:bCs/>
          <w:sz w:val="32"/>
          <w:szCs w:val="32"/>
          <w:rtl/>
        </w:rPr>
        <w:t>خلفية</w:t>
      </w:r>
      <w:r w:rsidRPr="00F0219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F02194">
        <w:rPr>
          <w:rFonts w:asciiTheme="minorHAnsi" w:hAnsiTheme="minorHAnsi" w:cs="Arial"/>
          <w:b/>
          <w:bCs/>
          <w:sz w:val="32"/>
          <w:szCs w:val="32"/>
          <w:rtl/>
        </w:rPr>
        <w:t>وأسس</w:t>
      </w:r>
      <w:r w:rsidRPr="00F0219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F02194">
        <w:rPr>
          <w:rFonts w:asciiTheme="minorHAnsi" w:hAnsiTheme="minorHAnsi" w:cs="Arial"/>
          <w:b/>
          <w:bCs/>
          <w:sz w:val="32"/>
          <w:szCs w:val="32"/>
          <w:rtl/>
        </w:rPr>
        <w:t>منطقية</w:t>
      </w:r>
    </w:p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F02194">
        <w:rPr>
          <w:rFonts w:asciiTheme="minorHAnsi" w:hAnsiTheme="minorHAnsi" w:cstheme="minorHAnsi"/>
          <w:b/>
          <w:bCs/>
          <w:sz w:val="24"/>
          <w:szCs w:val="24"/>
          <w:rtl/>
        </w:rPr>
        <w:t> </w:t>
      </w:r>
    </w:p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 w:cs="Arial"/>
          <w:sz w:val="24"/>
          <w:szCs w:val="24"/>
          <w:rtl/>
        </w:rPr>
        <w:t>إن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مشروع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التكتيكات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الجديدة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لحقوق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الانسان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ركّز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منهجيته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فلسفة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وتعاليم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صن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تزو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– </w:t>
      </w:r>
      <w:r w:rsidRPr="00F02194">
        <w:rPr>
          <w:rFonts w:asciiTheme="minorHAnsi" w:hAnsiTheme="minorHAnsi" w:cs="Arial"/>
          <w:sz w:val="24"/>
          <w:szCs w:val="24"/>
          <w:rtl/>
        </w:rPr>
        <w:t>الذي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عاش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قبل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2,000 </w:t>
      </w:r>
      <w:r w:rsidRPr="00F02194">
        <w:rPr>
          <w:rFonts w:asciiTheme="minorHAnsi" w:hAnsiTheme="minorHAnsi" w:cs="Arial"/>
          <w:sz w:val="24"/>
          <w:szCs w:val="24"/>
          <w:rtl/>
        </w:rPr>
        <w:t>سنة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الصين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 w:cs="Arial"/>
          <w:sz w:val="24"/>
          <w:szCs w:val="24"/>
          <w:rtl/>
        </w:rPr>
        <w:t>فقد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قال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صن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تزو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الاستراتيجية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الجيدة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ترتكز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3 </w:t>
      </w:r>
      <w:r w:rsidRPr="00F02194">
        <w:rPr>
          <w:rFonts w:asciiTheme="minorHAnsi" w:hAnsiTheme="minorHAnsi" w:cs="Arial"/>
          <w:sz w:val="24"/>
          <w:szCs w:val="24"/>
          <w:rtl/>
        </w:rPr>
        <w:t>مصادر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 w:cs="Arial"/>
          <w:sz w:val="24"/>
          <w:szCs w:val="24"/>
          <w:rtl/>
        </w:rPr>
        <w:t>المعرفة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: </w:t>
      </w:r>
    </w:p>
    <w:p w:rsidR="00AD5EFE" w:rsidRPr="00F02194" w:rsidRDefault="0051330B" w:rsidP="00F72D13">
      <w:pPr>
        <w:pStyle w:val="listparagraph0"/>
        <w:numPr>
          <w:ilvl w:val="0"/>
          <w:numId w:val="3"/>
        </w:numPr>
        <w:bidi/>
        <w:jc w:val="both"/>
        <w:rPr>
          <w:rFonts w:asciiTheme="minorHAnsi" w:hAnsiTheme="minorHAnsi" w:cstheme="minorHAnsi"/>
          <w:rtl/>
          <w:lang w:bidi="ar-JO"/>
        </w:rPr>
      </w:pP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28016" simplePos="0" relativeHeight="25165772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92075</wp:posOffset>
                </wp:positionV>
                <wp:extent cx="2524125" cy="891540"/>
                <wp:effectExtent l="5715" t="8890" r="13335" b="13970"/>
                <wp:wrapTight wrapText="bothSides">
                  <wp:wrapPolygon edited="0">
                    <wp:start x="-163" y="-477"/>
                    <wp:lineTo x="-163" y="21954"/>
                    <wp:lineTo x="21763" y="21954"/>
                    <wp:lineTo x="21763" y="-477"/>
                    <wp:lineTo x="-163" y="-477"/>
                  </wp:wrapPolygon>
                </wp:wrapTight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EFE" w:rsidRDefault="00AD5EFE" w:rsidP="00AD5EF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استراتيجية بلا تكتيكات هي الطريق الأقصر إلى النصر.</w:t>
                            </w:r>
                          </w:p>
                          <w:p w:rsidR="00AD5EFE" w:rsidRDefault="00AD5EFE" w:rsidP="00AD5EF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وتكتيكات بلا استراتيجية هي الضجيج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الذي يسبق الهزيمة – صن تزو</w:t>
                            </w:r>
                          </w:p>
                          <w:p w:rsidR="00AD5EFE" w:rsidRDefault="00AD5EFE" w:rsidP="00AD5EFE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8pt;margin-top:7.25pt;width:198.75pt;height:70.2pt;z-index:-251658752;visibility:visible;mso-wrap-style:square;mso-width-percent:0;mso-height-percent:0;mso-wrap-distance-left:9pt;mso-wrap-distance-top:0;mso-wrap-distance-right:10.0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">
                <v:textbox>
                  <w:txbxContent>
                    <w:p w:rsidR="00AD5EFE" w:rsidRDefault="00AD5EFE" w:rsidP="00AD5EF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استراتيجية بلا تكتيكات هي الطريق الأقصر إلى النصر.</w:t>
                      </w:r>
                    </w:p>
                    <w:p w:rsidR="00AD5EFE" w:rsidRDefault="00AD5EFE" w:rsidP="00AD5EF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وتكتيكات بلا استراتيجية هي الضجيج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الذي يسبق الهزيمة – صن تزو</w:t>
                      </w:r>
                    </w:p>
                    <w:p w:rsidR="00AD5EFE" w:rsidRDefault="00AD5EFE" w:rsidP="00AD5EFE">
                      <w:pPr>
                        <w:widowControl w:val="0"/>
                        <w:jc w:val="right"/>
                        <w:rPr>
                          <w:b/>
                          <w:bCs/>
                          <w:i/>
                          <w:iCs/>
                          <w:rtl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5EFE" w:rsidRPr="00F02194">
        <w:rPr>
          <w:rFonts w:asciiTheme="minorHAnsi" w:hAnsiTheme="minorHAnsi" w:cstheme="minorHAnsi"/>
          <w:rtl/>
        </w:rPr>
        <w:t> </w:t>
      </w:r>
      <w:r w:rsidR="00AD5EFE" w:rsidRPr="00F02194">
        <w:rPr>
          <w:rFonts w:asciiTheme="minorHAnsi" w:hAnsiTheme="minorHAnsi" w:cs="Arial"/>
          <w:rtl/>
          <w:lang w:bidi="ar-JO"/>
        </w:rPr>
        <w:t>اعرف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="00AD5EFE" w:rsidRPr="00F02194">
        <w:rPr>
          <w:rFonts w:asciiTheme="minorHAnsi" w:hAnsiTheme="minorHAnsi" w:cs="Arial"/>
          <w:rtl/>
          <w:lang w:bidi="ar-JO"/>
        </w:rPr>
        <w:t>نفسك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 (</w:t>
      </w:r>
      <w:r w:rsidR="00AD5EFE" w:rsidRPr="00F02194">
        <w:rPr>
          <w:rFonts w:asciiTheme="minorHAnsi" w:hAnsiTheme="minorHAnsi" w:cs="Arial"/>
          <w:rtl/>
          <w:lang w:bidi="ar-JO"/>
        </w:rPr>
        <w:t>الأهداف،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="00AD5EFE" w:rsidRPr="00F02194">
        <w:rPr>
          <w:rFonts w:asciiTheme="minorHAnsi" w:hAnsiTheme="minorHAnsi" w:cs="Arial"/>
          <w:rtl/>
          <w:lang w:bidi="ar-JO"/>
        </w:rPr>
        <w:t>الموارد،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="00AD5EFE" w:rsidRPr="00F02194">
        <w:rPr>
          <w:rFonts w:asciiTheme="minorHAnsi" w:hAnsiTheme="minorHAnsi" w:cs="Arial"/>
          <w:rtl/>
          <w:lang w:bidi="ar-JO"/>
        </w:rPr>
        <w:t>نقاط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="00AD5EFE" w:rsidRPr="00F02194">
        <w:rPr>
          <w:rFonts w:asciiTheme="minorHAnsi" w:hAnsiTheme="minorHAnsi" w:cs="Arial"/>
          <w:rtl/>
          <w:lang w:bidi="ar-JO"/>
        </w:rPr>
        <w:t>القوة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="00AD5EFE" w:rsidRPr="00F02194">
        <w:rPr>
          <w:rFonts w:asciiTheme="minorHAnsi" w:hAnsiTheme="minorHAnsi" w:cs="Arial"/>
          <w:rtl/>
          <w:lang w:bidi="ar-JO"/>
        </w:rPr>
        <w:t>والضعف،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="00AD5EFE" w:rsidRPr="00F02194">
        <w:rPr>
          <w:rFonts w:asciiTheme="minorHAnsi" w:hAnsiTheme="minorHAnsi" w:cs="Arial"/>
          <w:rtl/>
          <w:lang w:bidi="ar-JO"/>
        </w:rPr>
        <w:t>والحلفاء</w:t>
      </w:r>
      <w:r w:rsidR="00AD5EFE" w:rsidRPr="00F02194">
        <w:rPr>
          <w:rFonts w:asciiTheme="minorHAnsi" w:hAnsiTheme="minorHAnsi" w:cstheme="minorHAnsi"/>
          <w:rtl/>
          <w:lang w:bidi="ar-JO"/>
        </w:rPr>
        <w:t xml:space="preserve">). </w:t>
      </w:r>
    </w:p>
    <w:p w:rsidR="00AD5EFE" w:rsidRPr="00F02194" w:rsidRDefault="00AD5EFE" w:rsidP="00F72D13">
      <w:pPr>
        <w:pStyle w:val="listparagraph0"/>
        <w:numPr>
          <w:ilvl w:val="0"/>
          <w:numId w:val="3"/>
        </w:numPr>
        <w:bidi/>
        <w:jc w:val="both"/>
        <w:rPr>
          <w:rFonts w:asciiTheme="minorHAnsi" w:hAnsiTheme="minorHAnsi" w:cstheme="minorHAnsi"/>
          <w:rtl/>
          <w:lang w:bidi="ar-JO"/>
        </w:rPr>
      </w:pPr>
      <w:r w:rsidRPr="00F02194">
        <w:rPr>
          <w:rFonts w:asciiTheme="minorHAnsi" w:hAnsiTheme="minorHAnsi" w:cstheme="minorHAnsi"/>
          <w:rtl/>
        </w:rPr>
        <w:t> </w:t>
      </w:r>
      <w:r w:rsidRPr="00F02194">
        <w:rPr>
          <w:rFonts w:asciiTheme="minorHAnsi" w:hAnsiTheme="minorHAnsi" w:cs="Arial"/>
          <w:rtl/>
          <w:lang w:bidi="ar-JO"/>
        </w:rPr>
        <w:t>اعرف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خصمك</w:t>
      </w:r>
      <w:r w:rsidRPr="00F02194">
        <w:rPr>
          <w:rFonts w:asciiTheme="minorHAnsi" w:hAnsiTheme="minorHAnsi" w:cstheme="minorHAnsi"/>
          <w:rtl/>
          <w:lang w:bidi="ar-JO"/>
        </w:rPr>
        <w:t xml:space="preserve"> (</w:t>
      </w:r>
      <w:r w:rsidRPr="00F02194">
        <w:rPr>
          <w:rFonts w:asciiTheme="minorHAnsi" w:hAnsiTheme="minorHAnsi" w:cs="Arial"/>
          <w:rtl/>
          <w:lang w:bidi="ar-JO"/>
        </w:rPr>
        <w:t>الأهداف،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الموارد،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الاستراتيجية،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ونقاط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الضعف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والقوة،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والحلفاء</w:t>
      </w:r>
      <w:r w:rsidRPr="00F02194">
        <w:rPr>
          <w:rFonts w:asciiTheme="minorHAnsi" w:hAnsiTheme="minorHAnsi" w:cstheme="minorHAnsi"/>
          <w:rtl/>
          <w:lang w:bidi="ar-JO"/>
        </w:rPr>
        <w:t xml:space="preserve">). </w:t>
      </w:r>
    </w:p>
    <w:p w:rsidR="00AD5EFE" w:rsidRPr="00F02194" w:rsidRDefault="00AD5EFE" w:rsidP="00F72D13">
      <w:pPr>
        <w:pStyle w:val="listparagraph0"/>
        <w:numPr>
          <w:ilvl w:val="0"/>
          <w:numId w:val="3"/>
        </w:numPr>
        <w:bidi/>
        <w:jc w:val="both"/>
        <w:rPr>
          <w:rFonts w:asciiTheme="minorHAnsi" w:hAnsiTheme="minorHAnsi" w:cstheme="minorHAnsi"/>
          <w:rtl/>
          <w:lang w:bidi="ar-JO"/>
        </w:rPr>
      </w:pPr>
      <w:r w:rsidRPr="00F02194">
        <w:rPr>
          <w:rFonts w:asciiTheme="minorHAnsi" w:hAnsiTheme="minorHAnsi" w:cstheme="minorHAnsi"/>
          <w:rtl/>
        </w:rPr>
        <w:t> </w:t>
      </w:r>
      <w:r w:rsidRPr="00F02194">
        <w:rPr>
          <w:rFonts w:asciiTheme="minorHAnsi" w:hAnsiTheme="minorHAnsi" w:cs="Arial"/>
          <w:rtl/>
          <w:lang w:bidi="ar-JO"/>
        </w:rPr>
        <w:t>اعرف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ساحة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لعبك</w:t>
      </w:r>
      <w:r w:rsidR="006B6077">
        <w:rPr>
          <w:rFonts w:asciiTheme="minorHAnsi" w:hAnsiTheme="minorHAnsi" w:cs="Arial" w:hint="cs"/>
          <w:rtl/>
          <w:lang w:bidi="ar-JO"/>
        </w:rPr>
        <w:t xml:space="preserve"> (بيئة العمل)</w:t>
      </w:r>
      <w:r w:rsidRPr="00F02194">
        <w:rPr>
          <w:rFonts w:asciiTheme="minorHAnsi" w:hAnsiTheme="minorHAnsi" w:cstheme="minorHAnsi"/>
          <w:rtl/>
          <w:lang w:bidi="ar-JO"/>
        </w:rPr>
        <w:t xml:space="preserve"> (</w:t>
      </w:r>
      <w:r w:rsidRPr="00F02194">
        <w:rPr>
          <w:rFonts w:asciiTheme="minorHAnsi" w:hAnsiTheme="minorHAnsi" w:cs="Arial"/>
          <w:rtl/>
          <w:lang w:bidi="ar-JO"/>
        </w:rPr>
        <w:t>علاقات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ومؤسسات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اجتماعية،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وسياسية،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وثقافية،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وهيكلة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مكان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وقوع</w:t>
      </w:r>
      <w:r w:rsidRPr="00F02194">
        <w:rPr>
          <w:rFonts w:asciiTheme="minorHAnsi" w:hAnsiTheme="minorHAnsi" w:cstheme="minorHAnsi"/>
          <w:rtl/>
          <w:lang w:bidi="ar-JO"/>
        </w:rPr>
        <w:t xml:space="preserve"> </w:t>
      </w:r>
      <w:r w:rsidRPr="00F02194">
        <w:rPr>
          <w:rFonts w:asciiTheme="minorHAnsi" w:hAnsiTheme="minorHAnsi" w:cs="Arial"/>
          <w:rtl/>
          <w:lang w:bidi="ar-JO"/>
        </w:rPr>
        <w:t>المعركة</w:t>
      </w:r>
      <w:r w:rsidRPr="00F02194">
        <w:rPr>
          <w:rFonts w:asciiTheme="minorHAnsi" w:hAnsiTheme="minorHAnsi" w:cstheme="minorHAnsi"/>
          <w:rtl/>
          <w:lang w:bidi="ar-JO"/>
        </w:rPr>
        <w:t xml:space="preserve">). </w:t>
      </w:r>
    </w:p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/>
          <w:sz w:val="24"/>
          <w:szCs w:val="24"/>
          <w:rtl/>
        </w:rPr>
        <w:t>ومنذ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عام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1999</w:t>
      </w:r>
      <w:r w:rsidRPr="00F02194">
        <w:rPr>
          <w:rFonts w:asciiTheme="minorHAnsi" w:hAnsiTheme="minorHAnsi"/>
          <w:sz w:val="24"/>
          <w:szCs w:val="24"/>
          <w:rtl/>
        </w:rPr>
        <w:t>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ابتكر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مشروع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الجديدة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لحقوق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الانسان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مراجع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فريدة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نوعها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– </w:t>
      </w:r>
      <w:r w:rsidRPr="00F02194">
        <w:rPr>
          <w:rFonts w:asciiTheme="minorHAnsi" w:hAnsiTheme="minorHAnsi"/>
          <w:sz w:val="24"/>
          <w:szCs w:val="24"/>
          <w:rtl/>
        </w:rPr>
        <w:t>تنتظم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حول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تحليل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الحلول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الكامنة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بدلاً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تحليل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القضايا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بحد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ذاتها،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والأقاليم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الجغرافية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المجموعات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المستهدفة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– </w:t>
      </w:r>
      <w:r w:rsidRPr="00F02194">
        <w:rPr>
          <w:rFonts w:asciiTheme="minorHAnsi" w:hAnsiTheme="minorHAnsi"/>
          <w:sz w:val="24"/>
          <w:szCs w:val="24"/>
          <w:rtl/>
        </w:rPr>
        <w:t>والتي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تساعد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العاملين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كسب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التأييد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إدراك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العناصر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الفريدة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للموقف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الذي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يمرون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بوضوح،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والبحث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أساليب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ومناهج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واعدة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نجحت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أماكن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أخرى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لتطبيقها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مناطق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ومسائل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جديدة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وهي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تعمل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كذلك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تحسين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قدرة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العاملين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كسب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التأييد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دمج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المتنوعة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بالاستراتيجية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المعقدة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</w:p>
    <w:p w:rsidR="00AD5EFE" w:rsidRPr="00F02194" w:rsidRDefault="00AD5EFE" w:rsidP="00AD5EFE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 w:cstheme="minorHAnsi"/>
          <w:sz w:val="24"/>
          <w:szCs w:val="24"/>
          <w:rtl/>
        </w:rPr>
        <w:t> </w:t>
      </w:r>
    </w:p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/>
          <w:sz w:val="24"/>
          <w:szCs w:val="24"/>
          <w:rtl/>
        </w:rPr>
        <w:t>ويناضل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الناشطون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المحليون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مجال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حقوق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الانسان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كافة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أنحاء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العا</w:t>
      </w:r>
      <w:r w:rsidR="006B6077">
        <w:rPr>
          <w:rFonts w:asciiTheme="minorHAnsi" w:hAnsiTheme="minorHAnsi" w:hint="cs"/>
          <w:sz w:val="24"/>
          <w:szCs w:val="24"/>
          <w:rtl/>
        </w:rPr>
        <w:t>ل</w:t>
      </w:r>
      <w:r w:rsidRPr="00F02194">
        <w:rPr>
          <w:rFonts w:asciiTheme="minorHAnsi" w:hAnsiTheme="minorHAnsi"/>
          <w:sz w:val="24"/>
          <w:szCs w:val="24"/>
          <w:rtl/>
        </w:rPr>
        <w:t>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بحس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العزلة،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فهم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مجبورون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 "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إعادة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الابتكار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" </w:t>
      </w:r>
      <w:r w:rsidRPr="00F02194">
        <w:rPr>
          <w:rFonts w:asciiTheme="minorHAnsi" w:hAnsiTheme="minorHAnsi"/>
          <w:sz w:val="24"/>
          <w:szCs w:val="24"/>
          <w:rtl/>
        </w:rPr>
        <w:t>واختيار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تتناسب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بشكل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أفضل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الوضع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الاستراتيجي،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ولكنها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الوحيدة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يعرفونها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وفي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الوقت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ذاته،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فإن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المتمرسين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الابتكاريين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استنبطوا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مجموعة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متنوعة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الأساليب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المبدعة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لتطوير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حقوق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الانسان،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ولكنها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معروفة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حدٍ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كبير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فقط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قبل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حلفاءهم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الوطيدين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</w:p>
    <w:p w:rsidR="00AD5EFE" w:rsidRPr="00F02194" w:rsidRDefault="00AD5EFE" w:rsidP="00AD5EFE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 w:cstheme="minorHAnsi"/>
          <w:sz w:val="24"/>
          <w:szCs w:val="24"/>
          <w:rtl/>
        </w:rPr>
        <w:t> </w:t>
      </w:r>
    </w:p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/>
          <w:sz w:val="24"/>
          <w:szCs w:val="24"/>
          <w:rtl/>
        </w:rPr>
        <w:t>لا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يوجد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شيء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غامض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يتعلق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بالاستراتيجية،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برغم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الصعب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الغالب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التفكير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بصورة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استراتيجية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إن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الاستراتيجية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ليست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قراراً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فردياً،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ولكنها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الأغلب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التقاء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قرارات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: </w:t>
      </w:r>
      <w:r w:rsidRPr="00F02194">
        <w:rPr>
          <w:rFonts w:asciiTheme="minorHAnsi" w:hAnsiTheme="minorHAnsi"/>
          <w:sz w:val="24"/>
          <w:szCs w:val="24"/>
          <w:rtl/>
        </w:rPr>
        <w:t>اختيار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الغايات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الرئيسية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وأنسب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الأهداف،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وإدراك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الموارد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والحلفاء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اللازمين،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واتخاذ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قرارات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تتعلق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بالتكتيكات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ينبغي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استخدامها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ومتى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 </w:t>
      </w:r>
    </w:p>
    <w:p w:rsidR="00AD5EFE" w:rsidRPr="00F02194" w:rsidRDefault="00AD5EFE" w:rsidP="00AD5EFE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 w:cstheme="minorHAnsi"/>
          <w:sz w:val="24"/>
          <w:szCs w:val="24"/>
          <w:rtl/>
        </w:rPr>
        <w:t> </w:t>
      </w:r>
    </w:p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/>
          <w:sz w:val="24"/>
          <w:szCs w:val="24"/>
          <w:rtl/>
        </w:rPr>
        <w:t>بينما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يكون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التركيز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أمراً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مهماً،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فإنه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ليس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الأولوية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الأولى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للمنظمات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المنظمات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أولاً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تضع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أهدافاً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واسعة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النطاق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بحيث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تعكس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قيم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ومعتقدات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المؤسسين،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والقادة،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الأعضاء،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وبحيث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تجمع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المهمة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والغاية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ولابد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تكون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تلك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الأهداف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واضحة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بهدف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التركيز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التخطيط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وستحتاج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المنظمات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كذلك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ترسيخ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أهداف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قصيرة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ومتوسطة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المدى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تصرّح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بصورة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وطيدة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أكثر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عما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سوف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يتم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إنجازه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مرور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الوقت،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ويشمل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ذلك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رؤية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استراتيجية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حول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هو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ممكن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تزودك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الخطوات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الخمسة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الجديدة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نحو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الابتكار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التك</w:t>
      </w:r>
      <w:r w:rsidR="007725F8">
        <w:rPr>
          <w:rFonts w:asciiTheme="minorHAnsi" w:hAnsiTheme="minorHAnsi" w:hint="cs"/>
          <w:sz w:val="24"/>
          <w:szCs w:val="24"/>
          <w:rtl/>
        </w:rPr>
        <w:t>ت</w:t>
      </w:r>
      <w:r w:rsidRPr="00F02194">
        <w:rPr>
          <w:rFonts w:asciiTheme="minorHAnsi" w:hAnsiTheme="minorHAnsi"/>
          <w:sz w:val="24"/>
          <w:szCs w:val="24"/>
          <w:rtl/>
        </w:rPr>
        <w:t>يكي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بإطار،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وعملية،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وأدوات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للمنظمات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لتستخدم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مصادر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المعرفة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الثلاثة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الخاصة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بصن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تزو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والمتعلقة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بتعزيز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القدرة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الاستراتيجية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والتكتيكية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</w:p>
    <w:p w:rsidR="00AD5EFE" w:rsidRPr="00F02194" w:rsidRDefault="00AD5EFE" w:rsidP="00AD5EFE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 w:cstheme="minorHAnsi"/>
          <w:sz w:val="24"/>
          <w:szCs w:val="24"/>
          <w:rtl/>
        </w:rPr>
        <w:t> </w:t>
      </w:r>
    </w:p>
    <w:p w:rsidR="00AD5EFE" w:rsidRPr="00F02194" w:rsidRDefault="00AD5EFE" w:rsidP="00AD5EFE">
      <w:pPr>
        <w:widowControl w:val="0"/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/>
          <w:sz w:val="24"/>
          <w:szCs w:val="24"/>
          <w:rtl/>
        </w:rPr>
        <w:t>لقد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انبثق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مشروع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الجديدة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تجربة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مركز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ضحايا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التعذيب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الخاصة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كمولد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الجديدة،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وكقائد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للائتلافات،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وكمركز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يقدم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الدعم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والتأييد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لحماية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حقوق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الانسان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موقع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فريد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– </w:t>
      </w:r>
      <w:r w:rsidRPr="00F02194">
        <w:rPr>
          <w:rFonts w:asciiTheme="minorHAnsi" w:hAnsiTheme="minorHAnsi"/>
          <w:sz w:val="24"/>
          <w:szCs w:val="24"/>
          <w:rtl/>
        </w:rPr>
        <w:t>موقع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يسمح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بتضميد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الجراح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واستصلاح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القيادة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المدنية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 </w:t>
      </w:r>
    </w:p>
    <w:p w:rsidR="00AD5EFE" w:rsidRPr="00F02194" w:rsidRDefault="00AD5EFE" w:rsidP="00AD5EFE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F02194">
        <w:rPr>
          <w:rFonts w:asciiTheme="minorHAnsi" w:hAnsiTheme="minorHAnsi" w:cstheme="minorHAnsi"/>
          <w:sz w:val="24"/>
          <w:szCs w:val="24"/>
          <w:rtl/>
        </w:rPr>
        <w:t> </w:t>
      </w:r>
    </w:p>
    <w:p w:rsidR="00B6765B" w:rsidRPr="00F02194" w:rsidRDefault="00AD5EFE" w:rsidP="006D013B">
      <w:pPr>
        <w:bidi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F02194">
        <w:rPr>
          <w:rFonts w:asciiTheme="minorHAnsi" w:hAnsiTheme="minorHAnsi"/>
          <w:sz w:val="24"/>
          <w:szCs w:val="24"/>
          <w:rtl/>
        </w:rPr>
        <w:t>ومن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المهم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خلال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الخطوات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الخمسة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للتكتيكات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الجديدة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والابتكار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التكتيكي،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الإشارة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تعليمات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صن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تزو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حول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"</w:t>
      </w:r>
      <w:r w:rsidRPr="00F02194">
        <w:rPr>
          <w:rFonts w:asciiTheme="minorHAnsi" w:hAnsiTheme="minorHAnsi"/>
          <w:sz w:val="24"/>
          <w:szCs w:val="24"/>
          <w:rtl/>
        </w:rPr>
        <w:t>اعرف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نفسك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" </w:t>
      </w:r>
      <w:r w:rsidRPr="00F02194">
        <w:rPr>
          <w:rFonts w:asciiTheme="minorHAnsi" w:hAnsiTheme="minorHAnsi"/>
          <w:sz w:val="24"/>
          <w:szCs w:val="24"/>
          <w:rtl/>
        </w:rPr>
        <w:t>لا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تنحصر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عكس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أهداف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منظماتنا،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ومواردها،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ونقاط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قوتها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وضعفها،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وحلفاءها،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آخره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علينا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نعير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اهتماماً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كبيراً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لأكثر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الموارد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قيمة،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وهي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نحن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انفسنا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فبقيامك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بالعمل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الصعب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لتطوير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وحماية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حقوق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الانسان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الممكن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تعمل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لساعات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طويلة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مواقف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خطرة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وقد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تكون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معرضاً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لمشاهد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وأصوات،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وقصص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يصعب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المرء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تحملها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إن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تقوم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به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الممكن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يعرضك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للصدمة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التوتر،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سواء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كنت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تعاني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الأمر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بصورة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مباشرة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خلال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آخرين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لتحافظ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قوتك،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فإن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التزامك،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ومتعتك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للقيام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بالأمر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يتطلب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تعلم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ادراك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وتدبر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التوتر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غير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الصحي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قد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يكون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المفيد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للغاية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بالنسبة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لكافة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المنظمات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أخذ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فترة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الوقت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لمناقشة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والتبادل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فيما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بينهم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أساليب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التعامل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بصورة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فردية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جماعية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توتر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القيام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بعمل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يتعلق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بحقوق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الانسان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إن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كل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الأعمال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تقوم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لإيجاد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مجتمع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أفضل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يكون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ذا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أهمية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إذا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تجرب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الروابط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الإيجابية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والسليمة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على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طول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الطريق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نحو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هذا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المكان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الأفضل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Pr="00F02194">
        <w:rPr>
          <w:rFonts w:asciiTheme="minorHAnsi" w:hAnsiTheme="minorHAnsi"/>
          <w:sz w:val="24"/>
          <w:szCs w:val="24"/>
          <w:rtl/>
        </w:rPr>
        <w:t>وأن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تعي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باللحظة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تخسر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فيها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تواصلك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مع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الناس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هو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أمر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مهم،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حيث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يقدم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فرصة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للتفكير،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وأخذ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الإجراءات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اللازمة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التي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ستعيد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التوزان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إلى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حياتك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من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F02194">
        <w:rPr>
          <w:rFonts w:asciiTheme="minorHAnsi" w:hAnsiTheme="minorHAnsi"/>
          <w:sz w:val="24"/>
          <w:szCs w:val="24"/>
          <w:rtl/>
        </w:rPr>
        <w:t>جديد</w:t>
      </w:r>
      <w:r w:rsidRPr="00F02194">
        <w:rPr>
          <w:rFonts w:asciiTheme="minorHAnsi" w:hAnsiTheme="minorHAnsi" w:cstheme="minorHAnsi"/>
          <w:sz w:val="24"/>
          <w:szCs w:val="24"/>
          <w:rtl/>
        </w:rPr>
        <w:t xml:space="preserve">.  </w:t>
      </w:r>
    </w:p>
    <w:sectPr w:rsidR="00B6765B" w:rsidRPr="00F02194" w:rsidSect="00297AD7">
      <w:headerReference w:type="default" r:id="rId8"/>
      <w:headerReference w:type="first" r:id="rId9"/>
      <w:pgSz w:w="11906" w:h="16838"/>
      <w:pgMar w:top="720" w:right="720" w:bottom="720" w:left="72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2" w:rsidRDefault="00EE6D82" w:rsidP="00297AD7">
      <w:r>
        <w:separator/>
      </w:r>
    </w:p>
  </w:endnote>
  <w:endnote w:type="continuationSeparator" w:id="0">
    <w:p w:rsidR="00EE6D82" w:rsidRDefault="00EE6D82" w:rsidP="0029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2" w:rsidRDefault="00EE6D82" w:rsidP="00297AD7">
      <w:r>
        <w:separator/>
      </w:r>
    </w:p>
  </w:footnote>
  <w:footnote w:type="continuationSeparator" w:id="0">
    <w:p w:rsidR="00EE6D82" w:rsidRDefault="00EE6D82" w:rsidP="0029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97AD7" w:rsidTr="00297AD7">
      <w:tc>
        <w:tcPr>
          <w:tcW w:w="3192" w:type="dxa"/>
          <w:hideMark/>
        </w:tcPr>
        <w:p w:rsidR="00297AD7" w:rsidRDefault="00297AD7">
          <w:pPr>
            <w:pStyle w:val="Header"/>
            <w:tabs>
              <w:tab w:val="left" w:pos="2812"/>
            </w:tabs>
            <w:jc w:val="both"/>
            <w:rPr>
              <w:rFonts w:eastAsiaTheme="minorEastAsia"/>
            </w:rPr>
          </w:pPr>
          <w:r>
            <w:rPr>
              <w:noProof/>
            </w:rPr>
            <w:drawing>
              <wp:inline distT="0" distB="0" distL="0" distR="0" wp14:anchorId="5CC47FF7" wp14:editId="796E0C54">
                <wp:extent cx="1153160" cy="711200"/>
                <wp:effectExtent l="19050" t="0" r="8890" b="0"/>
                <wp:docPr id="14" name="Picture 14" descr="MEPI -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PI -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hideMark/>
        </w:tcPr>
        <w:p w:rsidR="00297AD7" w:rsidRDefault="00297AD7">
          <w:pPr>
            <w:pStyle w:val="Header"/>
            <w:tabs>
              <w:tab w:val="left" w:pos="2812"/>
            </w:tabs>
            <w:jc w:val="center"/>
            <w:rPr>
              <w:rFonts w:eastAsiaTheme="minorEastAsia"/>
            </w:rPr>
          </w:pPr>
          <w:r>
            <w:rPr>
              <w:noProof/>
            </w:rPr>
            <w:drawing>
              <wp:inline distT="0" distB="0" distL="0" distR="0" wp14:anchorId="0DDBFE69" wp14:editId="4BBBBA6A">
                <wp:extent cx="1069975" cy="711200"/>
                <wp:effectExtent l="19050" t="0" r="0" b="0"/>
                <wp:docPr id="15" name="Picture 15" descr="us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hideMark/>
        </w:tcPr>
        <w:p w:rsidR="00297AD7" w:rsidRDefault="00297AD7">
          <w:pPr>
            <w:pStyle w:val="Header"/>
            <w:tabs>
              <w:tab w:val="left" w:pos="2812"/>
            </w:tabs>
            <w:jc w:val="right"/>
            <w:rPr>
              <w:rFonts w:eastAsiaTheme="minorEastAsia"/>
            </w:rPr>
          </w:pPr>
          <w:r>
            <w:rPr>
              <w:noProof/>
            </w:rPr>
            <w:drawing>
              <wp:inline distT="0" distB="0" distL="0" distR="0" wp14:anchorId="7BEB5E27" wp14:editId="0F8802B8">
                <wp:extent cx="1398270" cy="711200"/>
                <wp:effectExtent l="0" t="0" r="0" b="0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AD7" w:rsidRDefault="00297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  <w:gridCol w:w="468"/>
      <w:gridCol w:w="468"/>
    </w:tblGrid>
    <w:tr w:rsidR="00297AD7" w:rsidTr="00297AD7">
      <w:trPr>
        <w:jc w:val="center"/>
      </w:trPr>
      <w:tc>
        <w:tcPr>
          <w:tcW w:w="3192" w:type="dxa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29"/>
            <w:gridCol w:w="1901"/>
            <w:gridCol w:w="3173"/>
            <w:gridCol w:w="2427"/>
          </w:tblGrid>
          <w:tr w:rsidR="0051330B" w:rsidTr="0051330B">
            <w:tc>
              <w:tcPr>
                <w:tcW w:w="2595" w:type="dxa"/>
                <w:hideMark/>
              </w:tcPr>
              <w:p w:rsidR="0051330B" w:rsidRDefault="0051330B">
                <w:pPr>
                  <w:pStyle w:val="Header"/>
                  <w:tabs>
                    <w:tab w:val="left" w:pos="2812"/>
                  </w:tabs>
                  <w:jc w:val="both"/>
                </w:pPr>
                <w:r>
                  <w:rPr>
                    <w:noProof/>
                  </w:rPr>
                  <w:drawing>
                    <wp:inline distT="0" distB="0" distL="0" distR="0">
                      <wp:extent cx="1151255" cy="718185"/>
                      <wp:effectExtent l="0" t="0" r="0" b="0"/>
                      <wp:docPr id="24" name="Picture 24" descr="MEPI - 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EPI - 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255" cy="718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25" w:type="dxa"/>
                <w:hideMark/>
              </w:tcPr>
              <w:p w:rsidR="0051330B" w:rsidRDefault="0051330B">
                <w:pPr>
                  <w:pStyle w:val="Header"/>
                  <w:tabs>
                    <w:tab w:val="left" w:pos="2812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069340" cy="718185"/>
                      <wp:effectExtent l="0" t="0" r="0" b="0"/>
                      <wp:docPr id="23" name="Picture 23" descr="us-fla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s-fla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340" cy="718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6" w:type="dxa"/>
                <w:hideMark/>
              </w:tcPr>
              <w:p w:rsidR="0051330B" w:rsidRDefault="0051330B">
                <w:pPr>
                  <w:pStyle w:val="Header"/>
                  <w:tabs>
                    <w:tab w:val="left" w:pos="2812"/>
                  </w:tabs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877695" cy="661035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7695" cy="661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60" w:type="dxa"/>
                <w:hideMark/>
              </w:tcPr>
              <w:p w:rsidR="0051330B" w:rsidRDefault="0051330B">
                <w:pPr>
                  <w:pStyle w:val="Header"/>
                  <w:tabs>
                    <w:tab w:val="left" w:pos="2812"/>
                  </w:tabs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03985" cy="718185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985" cy="718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97AD7" w:rsidRDefault="00297AD7">
          <w:pPr>
            <w:pStyle w:val="Header"/>
            <w:tabs>
              <w:tab w:val="left" w:pos="2812"/>
            </w:tabs>
            <w:jc w:val="both"/>
            <w:rPr>
              <w:rFonts w:eastAsiaTheme="minorEastAsia"/>
            </w:rPr>
          </w:pPr>
        </w:p>
      </w:tc>
      <w:tc>
        <w:tcPr>
          <w:tcW w:w="3192" w:type="dxa"/>
          <w:hideMark/>
        </w:tcPr>
        <w:p w:rsidR="00297AD7" w:rsidRDefault="00297AD7">
          <w:pPr>
            <w:pStyle w:val="Header"/>
            <w:tabs>
              <w:tab w:val="left" w:pos="2812"/>
            </w:tabs>
            <w:jc w:val="center"/>
            <w:rPr>
              <w:rFonts w:eastAsiaTheme="minorEastAsia"/>
            </w:rPr>
          </w:pPr>
        </w:p>
      </w:tc>
      <w:tc>
        <w:tcPr>
          <w:tcW w:w="3192" w:type="dxa"/>
          <w:hideMark/>
        </w:tcPr>
        <w:p w:rsidR="00297AD7" w:rsidRDefault="00297AD7" w:rsidP="0035079B">
          <w:pPr>
            <w:pStyle w:val="Header"/>
            <w:tabs>
              <w:tab w:val="left" w:pos="2812"/>
            </w:tabs>
            <w:rPr>
              <w:rFonts w:eastAsiaTheme="minorEastAsia"/>
            </w:rPr>
          </w:pPr>
        </w:p>
      </w:tc>
    </w:tr>
  </w:tbl>
  <w:p w:rsidR="00297AD7" w:rsidRDefault="00297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1DF"/>
    <w:multiLevelType w:val="hybridMultilevel"/>
    <w:tmpl w:val="35E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D27"/>
    <w:multiLevelType w:val="hybridMultilevel"/>
    <w:tmpl w:val="149032A0"/>
    <w:lvl w:ilvl="0" w:tplc="BDD64E2A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97136"/>
    <w:multiLevelType w:val="hybridMultilevel"/>
    <w:tmpl w:val="D948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44"/>
    <w:rsid w:val="00160070"/>
    <w:rsid w:val="00192A5D"/>
    <w:rsid w:val="00297AD7"/>
    <w:rsid w:val="002A6944"/>
    <w:rsid w:val="002C5F20"/>
    <w:rsid w:val="0035079B"/>
    <w:rsid w:val="0038247F"/>
    <w:rsid w:val="003A3C82"/>
    <w:rsid w:val="00415B09"/>
    <w:rsid w:val="00444586"/>
    <w:rsid w:val="004525B8"/>
    <w:rsid w:val="004731CF"/>
    <w:rsid w:val="0051330B"/>
    <w:rsid w:val="005D7D23"/>
    <w:rsid w:val="006B6077"/>
    <w:rsid w:val="006C44C6"/>
    <w:rsid w:val="006D013B"/>
    <w:rsid w:val="00742091"/>
    <w:rsid w:val="007725F8"/>
    <w:rsid w:val="007932B4"/>
    <w:rsid w:val="007D38E6"/>
    <w:rsid w:val="00A477DA"/>
    <w:rsid w:val="00AD5EFE"/>
    <w:rsid w:val="00AD7424"/>
    <w:rsid w:val="00AE2B10"/>
    <w:rsid w:val="00AF53E6"/>
    <w:rsid w:val="00B6765B"/>
    <w:rsid w:val="00BA56B4"/>
    <w:rsid w:val="00C05D42"/>
    <w:rsid w:val="00C16646"/>
    <w:rsid w:val="00C8137F"/>
    <w:rsid w:val="00D66844"/>
    <w:rsid w:val="00EE6D82"/>
    <w:rsid w:val="00F02194"/>
    <w:rsid w:val="00F72D13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6684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84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844"/>
    <w:pPr>
      <w:ind w:left="720"/>
      <w:contextualSpacing/>
    </w:pPr>
  </w:style>
  <w:style w:type="paragraph" w:customStyle="1" w:styleId="listparagraph0">
    <w:name w:val="listparagraph"/>
    <w:basedOn w:val="Normal"/>
    <w:rsid w:val="00AD5EF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16646"/>
  </w:style>
  <w:style w:type="character" w:customStyle="1" w:styleId="FootnoteTextChar">
    <w:name w:val="Footnote Text Char"/>
    <w:basedOn w:val="DefaultParagraphFont"/>
    <w:link w:val="FootnoteText"/>
    <w:uiPriority w:val="99"/>
    <w:rsid w:val="00C1664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6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D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D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97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6684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84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844"/>
    <w:pPr>
      <w:ind w:left="720"/>
      <w:contextualSpacing/>
    </w:pPr>
  </w:style>
  <w:style w:type="paragraph" w:customStyle="1" w:styleId="listparagraph0">
    <w:name w:val="listparagraph"/>
    <w:basedOn w:val="Normal"/>
    <w:rsid w:val="00AD5EF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16646"/>
  </w:style>
  <w:style w:type="character" w:customStyle="1" w:styleId="FootnoteTextChar">
    <w:name w:val="Footnote Text Char"/>
    <w:basedOn w:val="DefaultParagraphFont"/>
    <w:link w:val="FootnoteText"/>
    <w:uiPriority w:val="99"/>
    <w:rsid w:val="00C1664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6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D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D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97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Pearson</dc:creator>
  <cp:lastModifiedBy>Kelly Flanagan</cp:lastModifiedBy>
  <cp:revision>2</cp:revision>
  <dcterms:created xsi:type="dcterms:W3CDTF">2014-10-22T20:28:00Z</dcterms:created>
  <dcterms:modified xsi:type="dcterms:W3CDTF">2014-10-22T20:28:00Z</dcterms:modified>
</cp:coreProperties>
</file>